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6A108" w14:textId="1A3DA61D" w:rsidR="00CF565C" w:rsidRDefault="00420136">
      <w:pPr>
        <w:tabs>
          <w:tab w:val="left" w:pos="9781"/>
        </w:tabs>
        <w:spacing w:after="200"/>
        <w:ind w:left="1304" w:firstLine="1304"/>
      </w:pPr>
      <w:r>
        <w:rPr>
          <w:noProof/>
          <w:sz w:val="22"/>
          <w:szCs w:val="22"/>
          <w:lang w:eastAsia="da-DK"/>
        </w:rPr>
        <w:drawing>
          <wp:anchor distT="0" distB="0" distL="114300" distR="114300" simplePos="0" relativeHeight="251662336" behindDoc="0" locked="0" layoutInCell="1" allowOverlap="1" wp14:anchorId="09E4DE84" wp14:editId="2C3923FA">
            <wp:simplePos x="0" y="0"/>
            <wp:positionH relativeFrom="column">
              <wp:posOffset>-4471</wp:posOffset>
            </wp:positionH>
            <wp:positionV relativeFrom="paragraph">
              <wp:posOffset>-285475</wp:posOffset>
            </wp:positionV>
            <wp:extent cx="2052992" cy="982559"/>
            <wp:effectExtent l="0" t="0" r="4408" b="8041"/>
            <wp:wrapNone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992" cy="9825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  <w:lang w:val="da"/>
        </w:rPr>
        <w:t xml:space="preserve">                   </w:t>
      </w:r>
      <w:r>
        <w:rPr>
          <w:rFonts w:ascii="Times New Roman" w:hAnsi="Times New Roman" w:cs="Times New Roman"/>
          <w:b/>
          <w:bCs/>
          <w:sz w:val="48"/>
          <w:szCs w:val="48"/>
          <w:lang w:val="da"/>
        </w:rPr>
        <w:t>Nyhedsbrev April / Maj 2020</w:t>
      </w:r>
      <w:r w:rsidR="00196B55">
        <w:rPr>
          <w:rFonts w:ascii="Times New Roman" w:hAnsi="Times New Roman" w:cs="Times New Roman"/>
          <w:b/>
          <w:bCs/>
          <w:sz w:val="48"/>
          <w:szCs w:val="48"/>
          <w:lang w:val="da"/>
        </w:rPr>
        <w:t>.</w:t>
      </w:r>
    </w:p>
    <w:p w14:paraId="41DC7571" w14:textId="0755DFF3" w:rsidR="00CF565C" w:rsidRPr="00F9673E" w:rsidRDefault="00420136" w:rsidP="00F9673E">
      <w:pPr>
        <w:tabs>
          <w:tab w:val="left" w:pos="9781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lang w:val="da"/>
        </w:rPr>
      </w:pPr>
      <w:r>
        <w:rPr>
          <w:rFonts w:ascii="Times New Roman" w:hAnsi="Times New Roman" w:cs="Times New Roman"/>
          <w:b/>
          <w:lang w:val="da"/>
        </w:rPr>
        <w:br/>
      </w:r>
      <w:r w:rsidR="00196B55">
        <w:rPr>
          <w:rFonts w:ascii="Times New Roman" w:hAnsi="Times New Roman" w:cs="Times New Roman"/>
          <w:b/>
          <w:sz w:val="22"/>
          <w:lang w:val="da"/>
        </w:rPr>
        <w:t xml:space="preserve"> </w:t>
      </w:r>
      <w:r w:rsidR="00196B55">
        <w:rPr>
          <w:rFonts w:ascii="Times New Roman" w:hAnsi="Times New Roman" w:cs="Times New Roman"/>
          <w:b/>
          <w:sz w:val="22"/>
          <w:lang w:val="da"/>
        </w:rPr>
        <w:br/>
      </w:r>
      <w:r>
        <w:rPr>
          <w:rFonts w:ascii="Times New Roman" w:hAnsi="Times New Roman" w:cs="Times New Roman"/>
          <w:b/>
          <w:sz w:val="28"/>
          <w:lang w:val="da"/>
        </w:rPr>
        <w:t xml:space="preserve">Bestyrelsen følger Myndighedernes anbefalinger og har ikke holdt møde siden </w:t>
      </w:r>
      <w:r w:rsidR="00196B55">
        <w:rPr>
          <w:rFonts w:ascii="Times New Roman" w:hAnsi="Times New Roman" w:cs="Times New Roman"/>
          <w:b/>
          <w:sz w:val="28"/>
          <w:lang w:val="da"/>
        </w:rPr>
        <w:t xml:space="preserve">   </w:t>
      </w:r>
      <w:r>
        <w:rPr>
          <w:rFonts w:ascii="Times New Roman" w:hAnsi="Times New Roman" w:cs="Times New Roman"/>
          <w:b/>
          <w:sz w:val="28"/>
          <w:lang w:val="da"/>
        </w:rPr>
        <w:t>februar</w:t>
      </w:r>
      <w:r w:rsidR="00F9673E">
        <w:rPr>
          <w:rFonts w:ascii="Times New Roman" w:hAnsi="Times New Roman" w:cs="Times New Roman"/>
          <w:b/>
          <w:sz w:val="28"/>
          <w:lang w:val="da"/>
        </w:rPr>
        <w:t xml:space="preserve">. </w:t>
      </w:r>
      <w:r>
        <w:rPr>
          <w:rFonts w:ascii="Times New Roman" w:hAnsi="Times New Roman" w:cs="Times New Roman"/>
          <w:b/>
          <w:sz w:val="28"/>
          <w:lang w:val="da"/>
        </w:rPr>
        <w:t>Vi taler dog jævnligt sammen, hvilket gør dette Nyhedsbrev muligt</w:t>
      </w:r>
      <w:r w:rsidR="00196B55">
        <w:rPr>
          <w:rFonts w:ascii="Times New Roman" w:hAnsi="Times New Roman" w:cs="Times New Roman"/>
          <w:b/>
          <w:sz w:val="28"/>
          <w:lang w:val="da"/>
        </w:rPr>
        <w:t>.</w:t>
      </w:r>
    </w:p>
    <w:p w14:paraId="4192391B" w14:textId="1AD161F5" w:rsidR="00CF565C" w:rsidRDefault="00420136">
      <w:pPr>
        <w:pStyle w:val="NormalWeb"/>
      </w:pPr>
      <w:r>
        <w:rPr>
          <w:b/>
          <w:sz w:val="28"/>
          <w:lang w:val="da"/>
        </w:rPr>
        <w:br/>
        <w:t>Arbejdsdagen 06/06/2020 er aflyst</w:t>
      </w:r>
      <w:r w:rsidR="00196B55">
        <w:rPr>
          <w:b/>
          <w:sz w:val="28"/>
          <w:lang w:val="da"/>
        </w:rPr>
        <w:t>.</w:t>
      </w:r>
      <w:r>
        <w:rPr>
          <w:b/>
          <w:sz w:val="28"/>
          <w:lang w:val="da"/>
        </w:rPr>
        <w:t xml:space="preserve"> </w:t>
      </w:r>
      <w:r>
        <w:rPr>
          <w:b/>
          <w:lang w:val="da"/>
        </w:rPr>
        <w:br/>
      </w:r>
      <w:r>
        <w:rPr>
          <w:lang w:val="da"/>
        </w:rPr>
        <w:t xml:space="preserve">Grundet den nuværende pandemi vil der ikke blive afholdt arbejdsdag. Vi glæder os til igen at kunne samle alle om en fælles dag, hvor vi sammen kan </w:t>
      </w:r>
      <w:r w:rsidR="00196B55">
        <w:rPr>
          <w:lang w:val="da"/>
        </w:rPr>
        <w:t>udføre evt. arbejdsopgaver</w:t>
      </w:r>
      <w:r>
        <w:rPr>
          <w:lang w:val="da"/>
        </w:rPr>
        <w:t xml:space="preserve"> på ejendommen og afslutte med en havefest</w:t>
      </w:r>
      <w:r w:rsidR="00196B55">
        <w:rPr>
          <w:lang w:val="da"/>
        </w:rPr>
        <w:t>, såfremt myndighederne tillader det.</w:t>
      </w:r>
      <w:r>
        <w:rPr>
          <w:lang w:val="da"/>
        </w:rPr>
        <w:t xml:space="preserve"> </w:t>
      </w:r>
    </w:p>
    <w:p w14:paraId="21A59E79" w14:textId="6DA7A707" w:rsidR="00CF565C" w:rsidRDefault="00420136">
      <w:pPr>
        <w:pStyle w:val="NormalWeb"/>
      </w:pPr>
      <w:r>
        <w:rPr>
          <w:b/>
          <w:sz w:val="28"/>
          <w:lang w:val="da"/>
        </w:rPr>
        <w:t>Nyd det gode vejr samt vores fællesarealer, men respekter dine naboer og haverne</w:t>
      </w:r>
      <w:r w:rsidR="00196B55">
        <w:rPr>
          <w:b/>
          <w:sz w:val="28"/>
          <w:lang w:val="da"/>
        </w:rPr>
        <w:t>.</w:t>
      </w:r>
      <w:r>
        <w:rPr>
          <w:b/>
          <w:sz w:val="28"/>
          <w:lang w:val="da"/>
        </w:rPr>
        <w:t xml:space="preserve"> </w:t>
      </w:r>
      <w:r>
        <w:rPr>
          <w:b/>
          <w:sz w:val="28"/>
          <w:lang w:val="da"/>
        </w:rPr>
        <w:br/>
      </w:r>
      <w:r>
        <w:t>TAK! til Karl-Erik, som gør en kæmpe indsats for at vedligeholde samt forbedre vores fælles arealer.</w:t>
      </w:r>
    </w:p>
    <w:p w14:paraId="69BD3D61" w14:textId="77777777" w:rsidR="00CF565C" w:rsidRDefault="00420136">
      <w:pPr>
        <w:pStyle w:val="NormalWeb"/>
        <w:numPr>
          <w:ilvl w:val="0"/>
          <w:numId w:val="1"/>
        </w:numPr>
      </w:pPr>
      <w:r>
        <w:rPr>
          <w:b/>
          <w:bCs/>
        </w:rPr>
        <w:t>Havemøbler:</w:t>
      </w:r>
      <w:r>
        <w:br/>
        <w:t>Alle kan gøre brug af havemøblerne, men husk at stille borde og stole samlet efter brug</w:t>
      </w:r>
      <w:r>
        <w:br/>
      </w:r>
    </w:p>
    <w:p w14:paraId="1BE89FA3" w14:textId="77777777" w:rsidR="00CF565C" w:rsidRDefault="00420136">
      <w:pPr>
        <w:pStyle w:val="Listeafsnit"/>
        <w:numPr>
          <w:ilvl w:val="0"/>
          <w:numId w:val="1"/>
        </w:numPr>
        <w:spacing w:before="100" w:after="100"/>
      </w:pPr>
      <w:r>
        <w:rPr>
          <w:b/>
          <w:bCs/>
        </w:rPr>
        <w:t>Blomster- og stenbede:</w:t>
      </w:r>
      <w:r>
        <w:br/>
        <w:t xml:space="preserve">Ophold eller henstilling af effekter i stenbedene er ikke tilladt, idet dugen under stenene bliver ødelagt </w:t>
      </w:r>
      <w:r>
        <w:br/>
      </w:r>
    </w:p>
    <w:p w14:paraId="4640EB2F" w14:textId="77777777" w:rsidR="00CF565C" w:rsidRDefault="00420136">
      <w:pPr>
        <w:pStyle w:val="Listeafsnit"/>
        <w:numPr>
          <w:ilvl w:val="0"/>
          <w:numId w:val="1"/>
        </w:numPr>
        <w:spacing w:before="100" w:after="100"/>
      </w:pPr>
      <w:r>
        <w:rPr>
          <w:b/>
          <w:bCs/>
        </w:rPr>
        <w:t>Skån vores grønne områder:</w:t>
      </w:r>
      <w:r>
        <w:br/>
        <w:t xml:space="preserve">Alle vil gerne bo i et pænt område, og hvis </w:t>
      </w:r>
      <w:r>
        <w:rPr>
          <w:b/>
          <w:bCs/>
        </w:rPr>
        <w:t>alle</w:t>
      </w:r>
      <w:r>
        <w:rPr>
          <w:bCs/>
        </w:rPr>
        <w:t>,</w:t>
      </w:r>
      <w:r>
        <w:rPr>
          <w:b/>
          <w:bCs/>
        </w:rPr>
        <w:t xml:space="preserve"> </w:t>
      </w:r>
      <w:r>
        <w:t>både voksne og børn, til daglig værner om beplantningerne og vores fælles arealer, kan vi fortsat have et kønt område</w:t>
      </w:r>
      <w:r>
        <w:br/>
      </w:r>
    </w:p>
    <w:p w14:paraId="438B420A" w14:textId="77777777" w:rsidR="00CF565C" w:rsidRDefault="00420136">
      <w:pPr>
        <w:pStyle w:val="Listeafsnit"/>
        <w:numPr>
          <w:ilvl w:val="0"/>
          <w:numId w:val="1"/>
        </w:numPr>
        <w:spacing w:before="100" w:after="100"/>
      </w:pPr>
      <w:r>
        <w:rPr>
          <w:b/>
          <w:bCs/>
        </w:rPr>
        <w:t>Børn og leg:</w:t>
      </w:r>
      <w:r>
        <w:br/>
        <w:t>Boldspil er tilladt på foreningens arealer, men må ikke være til gene for foreningens beboere eller beskadige beplantningen</w:t>
      </w:r>
      <w:r>
        <w:br/>
        <w:t>Forældre har ansvaret for, at der bliver ryddet op efter leg samt for børns adfærd</w:t>
      </w:r>
      <w:r>
        <w:rPr>
          <w:color w:val="3C3C3C"/>
          <w:sz w:val="21"/>
          <w:szCs w:val="21"/>
        </w:rPr>
        <w:br/>
      </w:r>
    </w:p>
    <w:p w14:paraId="50715CEA" w14:textId="77777777" w:rsidR="00CF565C" w:rsidRDefault="00420136">
      <w:pPr>
        <w:tabs>
          <w:tab w:val="left" w:pos="9781"/>
        </w:tabs>
        <w:spacing w:after="200" w:line="276" w:lineRule="auto"/>
        <w:jc w:val="center"/>
      </w:pPr>
      <w:r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 wp14:anchorId="2726063D" wp14:editId="78CA1285">
            <wp:simplePos x="0" y="0"/>
            <wp:positionH relativeFrom="column">
              <wp:posOffset>226057</wp:posOffset>
            </wp:positionH>
            <wp:positionV relativeFrom="paragraph">
              <wp:posOffset>289563</wp:posOffset>
            </wp:positionV>
            <wp:extent cx="2186302" cy="2197732"/>
            <wp:effectExtent l="0" t="0" r="4448" b="0"/>
            <wp:wrapNone/>
            <wp:docPr id="2" name="Billed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6302" cy="21977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>PAS PÅ JER SELV OG HINANDEN I DENNE SVÆRRE TID</w:t>
      </w:r>
    </w:p>
    <w:p w14:paraId="28064A56" w14:textId="77777777" w:rsidR="00CF565C" w:rsidRDefault="00420136">
      <w:pPr>
        <w:tabs>
          <w:tab w:val="left" w:pos="9781"/>
        </w:tabs>
        <w:spacing w:after="200" w:line="276" w:lineRule="auto"/>
        <w:jc w:val="center"/>
      </w:pPr>
      <w:r>
        <w:rPr>
          <w:b/>
          <w:noProof/>
          <w:sz w:val="28"/>
        </w:rPr>
        <w:drawing>
          <wp:anchor distT="0" distB="0" distL="114300" distR="114300" simplePos="0" relativeHeight="251665408" behindDoc="0" locked="0" layoutInCell="1" allowOverlap="1" wp14:anchorId="7B3579A4" wp14:editId="4D887633">
            <wp:simplePos x="0" y="0"/>
            <wp:positionH relativeFrom="column">
              <wp:posOffset>4066537</wp:posOffset>
            </wp:positionH>
            <wp:positionV relativeFrom="paragraph">
              <wp:posOffset>86355</wp:posOffset>
            </wp:positionV>
            <wp:extent cx="2265682" cy="2130423"/>
            <wp:effectExtent l="0" t="0" r="1268" b="3177"/>
            <wp:wrapNone/>
            <wp:docPr id="3" name="Billede 11" descr="Summer Sun Clipart Summer sun blah clip art | Summer, Su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5682" cy="21304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  <w:r>
        <w:rPr>
          <w:b/>
          <w:sz w:val="28"/>
        </w:rPr>
        <w:t xml:space="preserve">Vi ses i haven </w:t>
      </w:r>
      <w:r>
        <w:rPr>
          <w:b/>
          <w:sz w:val="28"/>
        </w:rPr>
        <w:br/>
        <w:t>Med venlig hilsen</w:t>
      </w:r>
      <w:r>
        <w:rPr>
          <w:b/>
          <w:sz w:val="28"/>
        </w:rPr>
        <w:br/>
        <w:t>Bestyrelsen</w:t>
      </w:r>
    </w:p>
    <w:p w14:paraId="145E8A1B" w14:textId="77777777" w:rsidR="00CF565C" w:rsidRDefault="00CF565C">
      <w:pPr>
        <w:tabs>
          <w:tab w:val="left" w:pos="9781"/>
        </w:tabs>
        <w:spacing w:after="200" w:line="276" w:lineRule="auto"/>
        <w:jc w:val="center"/>
        <w:rPr>
          <w:b/>
        </w:rPr>
      </w:pPr>
    </w:p>
    <w:sectPr w:rsidR="00CF565C">
      <w:pgSz w:w="12240" w:h="15840"/>
      <w:pgMar w:top="1276" w:right="1041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19411" w14:textId="77777777" w:rsidR="00A86507" w:rsidRDefault="00A86507">
      <w:r>
        <w:separator/>
      </w:r>
    </w:p>
  </w:endnote>
  <w:endnote w:type="continuationSeparator" w:id="0">
    <w:p w14:paraId="72DBFCE6" w14:textId="77777777" w:rsidR="00A86507" w:rsidRDefault="00A8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84AF1" w14:textId="77777777" w:rsidR="00A86507" w:rsidRDefault="00A86507">
      <w:r>
        <w:rPr>
          <w:color w:val="000000"/>
        </w:rPr>
        <w:separator/>
      </w:r>
    </w:p>
  </w:footnote>
  <w:footnote w:type="continuationSeparator" w:id="0">
    <w:p w14:paraId="7E1B5000" w14:textId="77777777" w:rsidR="00A86507" w:rsidRDefault="00A8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44984"/>
    <w:multiLevelType w:val="multilevel"/>
    <w:tmpl w:val="2AE02F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5C"/>
    <w:rsid w:val="001225D7"/>
    <w:rsid w:val="00196B55"/>
    <w:rsid w:val="00420136"/>
    <w:rsid w:val="00A86507"/>
    <w:rsid w:val="00CF565C"/>
    <w:rsid w:val="00F9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82BB"/>
  <w15:docId w15:val="{56FCE10D-9951-4AA1-BF17-B35C75E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uiPriority w:val="9"/>
    <w:qFormat/>
    <w:pPr>
      <w:outlineLvl w:val="0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uppressAutoHyphens w:val="0"/>
      <w:autoSpaceDE/>
      <w:spacing w:before="100" w:after="100"/>
      <w:textAlignment w:val="auto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201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Müller Jensen</dc:creator>
  <cp:lastModifiedBy>Karl-Erik Eilsø</cp:lastModifiedBy>
  <cp:revision>5</cp:revision>
  <dcterms:created xsi:type="dcterms:W3CDTF">2020-04-22T14:12:00Z</dcterms:created>
  <dcterms:modified xsi:type="dcterms:W3CDTF">2020-04-23T14:35:00Z</dcterms:modified>
</cp:coreProperties>
</file>